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楷体_GB2312" w:hAnsi="楷体_GB2312" w:eastAsia="楷体_GB2312" w:cs="楷体_GB2312"/>
          <w:bCs/>
          <w:spacing w:val="8"/>
          <w:sz w:val="28"/>
          <w:szCs w:val="28"/>
        </w:rPr>
      </w:pPr>
      <w:r>
        <w:rPr>
          <w:rFonts w:hint="eastAsia" w:ascii="楷体_GB2312" w:hAnsi="楷体_GB2312" w:eastAsia="楷体_GB2312" w:cs="楷体_GB2312"/>
          <w:bCs/>
          <w:spacing w:val="8"/>
          <w:sz w:val="28"/>
          <w:szCs w:val="28"/>
        </w:rPr>
        <w:t>中国共产党第二十次全国代表大会新闻中心记者招待会材料一</w:t>
      </w:r>
    </w:p>
    <w:p>
      <w:pPr>
        <w:widowControl/>
        <w:spacing w:line="600" w:lineRule="exact"/>
        <w:jc w:val="left"/>
        <w:rPr>
          <w:rFonts w:ascii="方正仿宋_GBK" w:eastAsia="方正仿宋_GBK" w:cs="Times New Roman"/>
          <w:b/>
          <w:spacing w:val="8"/>
          <w:sz w:val="36"/>
          <w:szCs w:val="36"/>
        </w:rPr>
      </w:pPr>
    </w:p>
    <w:p>
      <w:pPr>
        <w:spacing w:line="600" w:lineRule="exact"/>
        <w:jc w:val="center"/>
        <w:rPr>
          <w:rFonts w:ascii="Times New Roman" w:hAnsi="Times New Roman" w:eastAsia="黑体"/>
          <w:b/>
          <w:bCs/>
          <w:snapToGrid w:val="0"/>
          <w:color w:val="000000"/>
          <w:kern w:val="0"/>
          <w:sz w:val="36"/>
          <w:szCs w:val="36"/>
        </w:rPr>
      </w:pPr>
      <w:r>
        <w:rPr>
          <w:rFonts w:hint="eastAsia" w:ascii="Times New Roman" w:hAnsi="Times New Roman" w:eastAsia="黑体"/>
          <w:b/>
          <w:bCs/>
          <w:snapToGrid w:val="0"/>
          <w:color w:val="000000"/>
          <w:kern w:val="0"/>
          <w:sz w:val="36"/>
          <w:szCs w:val="36"/>
        </w:rPr>
        <w:t>在中国共产党第二十次全国代表大会新闻中心</w:t>
      </w:r>
    </w:p>
    <w:p>
      <w:pPr>
        <w:spacing w:line="600" w:lineRule="exact"/>
        <w:jc w:val="center"/>
        <w:rPr>
          <w:rFonts w:ascii="Times New Roman" w:hAnsi="Times New Roman" w:eastAsia="黑体"/>
          <w:b/>
          <w:bCs/>
          <w:snapToGrid w:val="0"/>
          <w:color w:val="000000"/>
          <w:kern w:val="0"/>
          <w:sz w:val="36"/>
          <w:szCs w:val="36"/>
        </w:rPr>
      </w:pPr>
      <w:r>
        <w:rPr>
          <w:rFonts w:hint="eastAsia" w:ascii="Times New Roman" w:hAnsi="Times New Roman" w:eastAsia="黑体"/>
          <w:b/>
          <w:bCs/>
          <w:snapToGrid w:val="0"/>
          <w:color w:val="000000"/>
          <w:kern w:val="0"/>
          <w:sz w:val="36"/>
          <w:szCs w:val="36"/>
        </w:rPr>
        <w:t>记者招待会上的讲话</w:t>
      </w:r>
    </w:p>
    <w:p>
      <w:pPr>
        <w:spacing w:line="600" w:lineRule="exact"/>
        <w:jc w:val="center"/>
        <w:rPr>
          <w:rFonts w:ascii="Times New Roman" w:hAnsi="Times New Roman" w:eastAsia="楷体_GB2312" w:cs="Times New Roman"/>
          <w:color w:val="000000"/>
          <w:sz w:val="30"/>
          <w:szCs w:val="30"/>
        </w:rPr>
      </w:pPr>
      <w:r>
        <w:rPr>
          <w:rFonts w:ascii="Times New Roman" w:hAnsi="Times New Roman" w:eastAsia="楷体_GB2312" w:cs="Times New Roman"/>
          <w:color w:val="000000"/>
          <w:sz w:val="30"/>
          <w:szCs w:val="30"/>
        </w:rPr>
        <w:t>（202</w:t>
      </w:r>
      <w:r>
        <w:rPr>
          <w:rFonts w:hint="eastAsia" w:ascii="Times New Roman" w:hAnsi="Times New Roman" w:eastAsia="楷体_GB2312" w:cs="Times New Roman"/>
          <w:color w:val="000000"/>
          <w:sz w:val="30"/>
          <w:szCs w:val="30"/>
        </w:rPr>
        <w:t>2</w:t>
      </w:r>
      <w:r>
        <w:rPr>
          <w:rFonts w:ascii="Times New Roman" w:hAnsi="Times New Roman" w:eastAsia="楷体_GB2312" w:cs="Times New Roman"/>
          <w:color w:val="000000"/>
          <w:sz w:val="30"/>
          <w:szCs w:val="30"/>
        </w:rPr>
        <w:t>年10月17日）</w:t>
      </w:r>
    </w:p>
    <w:p>
      <w:pPr>
        <w:spacing w:line="600" w:lineRule="exact"/>
        <w:jc w:val="center"/>
        <w:rPr>
          <w:rFonts w:ascii="方正楷体_GBK" w:eastAsia="方正楷体_GBK" w:cs="Times New Roman"/>
          <w:b/>
          <w:spacing w:val="8"/>
          <w:sz w:val="36"/>
          <w:szCs w:val="36"/>
        </w:rPr>
      </w:pPr>
      <w:bookmarkStart w:id="0" w:name="_GoBack"/>
      <w:r>
        <w:rPr>
          <w:rFonts w:hint="eastAsia" w:ascii="Times New Roman" w:hAnsi="Times New Roman" w:eastAsia="仿宋_GB2312" w:cs="Times New Roman"/>
          <w:b/>
          <w:color w:val="000000"/>
          <w:sz w:val="32"/>
          <w:szCs w:val="32"/>
        </w:rPr>
        <w:t>中央纪委国家监委</w:t>
      </w:r>
      <w:bookmarkEnd w:id="0"/>
    </w:p>
    <w:p>
      <w:pPr>
        <w:spacing w:line="600" w:lineRule="exact"/>
        <w:ind w:firstLine="752" w:firstLineChars="200"/>
        <w:rPr>
          <w:rFonts w:ascii="方正仿宋_GBK" w:eastAsia="方正仿宋_GBK" w:cs="Times New Roman"/>
          <w:b/>
          <w:spacing w:val="8"/>
          <w:sz w:val="36"/>
          <w:szCs w:val="36"/>
        </w:rPr>
      </w:pPr>
    </w:p>
    <w:p>
      <w:pPr>
        <w:spacing w:line="600" w:lineRule="exac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女士们，先生们，朋友们：</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大家好！昨天，举国关注、举世瞩目的中国共产党第二十次全国代表大会隆重开幕。倾听习近平总书记的报告，领会对推进党的建设的战略部署，就会回想起新时代全面从严治党的非凡历程。</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回想十年前，党的十八大刚刚闭幕，习近平总书记在同中外记者见面时就深刻指出，人民对美好生活的向往，就是我们的奋斗目标</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新形势下，我们党内存在着许多亟待解决的问题。全党必须警醒起来，打铁还需自身硬。</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年来，以习近平同志为核心的党中央把全面从严治党纳入战略布局，以“得罪千百人、不负十四亿”的使命担当，开展史无前例的反腐败斗争，新时代全面从严治党十年磨一剑，从根本上扭转了管党治党宽松软，防止了党因腐败蔓延、“四风”肆虐、特权横行而变质褪色，防止了党被利益集团、权势团体渗透干预，赢得了保持同人民群众的血肉联系、人民衷心拥护的历史主动，赢得了全党高度团结统一、走在时代前列、带领人民实现伟大复兴的历史主动。</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全面从严治党，是新时代党的建设的鲜明主题。我们党把党的政治建设摆在首位，把坚持党中央集中统一领导作为最高政治原则，严肃党内政治生活，强化政治监督，保证党的理论和路线方针政策、党中央决策部署落实见效。我们党从制定和落实中央八项规定开局破题，以钉钉子精神纠“四风”树新风，刹住了</w:t>
      </w:r>
      <w:r>
        <w:rPr>
          <w:rFonts w:hint="eastAsia" w:ascii="Times New Roman" w:hAnsi="Times New Roman" w:eastAsia="仿宋_GB2312" w:cs="Times New Roman"/>
          <w:color w:val="000000"/>
          <w:sz w:val="32"/>
          <w:szCs w:val="32"/>
          <w:lang w:val="en-US" w:eastAsia="zh-CN"/>
        </w:rPr>
        <w:t>一些</w:t>
      </w:r>
      <w:r>
        <w:rPr>
          <w:rFonts w:hint="eastAsia" w:ascii="Times New Roman" w:hAnsi="Times New Roman" w:eastAsia="仿宋_GB2312" w:cs="Times New Roman"/>
          <w:color w:val="000000"/>
          <w:sz w:val="32"/>
          <w:szCs w:val="32"/>
        </w:rPr>
        <w:t>长期没有刹住的歪风，纠治了</w:t>
      </w:r>
      <w:r>
        <w:rPr>
          <w:rFonts w:hint="eastAsia" w:ascii="Times New Roman" w:hAnsi="Times New Roman" w:eastAsia="仿宋_GB2312" w:cs="Times New Roman"/>
          <w:color w:val="000000"/>
          <w:sz w:val="32"/>
          <w:szCs w:val="32"/>
          <w:lang w:val="en-US" w:eastAsia="zh-CN"/>
        </w:rPr>
        <w:t>一些</w:t>
      </w:r>
      <w:r>
        <w:rPr>
          <w:rFonts w:hint="eastAsia" w:ascii="Times New Roman" w:hAnsi="Times New Roman" w:eastAsia="仿宋_GB2312" w:cs="Times New Roman"/>
          <w:color w:val="000000"/>
          <w:sz w:val="32"/>
          <w:szCs w:val="32"/>
        </w:rPr>
        <w:t>多年未除的顽瘴痼疾，厚植了党长期执政的政治根基。我们党全面加强党的纪律建设，严明政治纪律和政治规矩，坚持严的基调，实现真管真严、敢管敢严、长管长严。我们党以零容忍态度惩治腐败，一体推进不敢腐、不能腐、不想腐，坚决查处政治问题和经济问题交织的腐败案件，坚决惩治群众身边的腐败。党的十八大以来，全国纪检监察机关共立案464.8万件，其中，立案审查调查中管干部553人，处分厅局级干部2.5万多人、县处级干部18.2万多人。反腐败斗争取得压倒性胜利并全面巩固。我们党坚持党的自我监督和人民监督相结合，健全党和国家监督体系，推动监督制度优势转化为治理效能。</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经过新时代全面从严治党的革命性锻造，走过百年奋斗历程的中国共产党风华正茂，找到了自我革命这一跳出治乱兴衰历史周期率的第二个答案。</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党的二十大对坚定不移全面从严治党、深入推进新时代党的建设新的伟大工程作出战略部署，我们将更加深刻领悟“两个确立”的决定性意义，增强“四个意识”、坚定“四个自信”、做到“两个维护”，自觉用习近平新时代中国特色社会主义思想凝心铸魂，坚持和加强党中央集中统一领导，完善党的自我革命制度规范体系，坚持以严的基调强化正风肃纪，坚决打赢反腐败斗争攻坚战持久战，更好以党的自我革命引领社会革命，为全面建设社会主义现代化国家提供坚强保证。</w:t>
      </w:r>
    </w:p>
    <w:p>
      <w:pPr>
        <w:spacing w:line="600" w:lineRule="exact"/>
        <w:ind w:firstLine="640" w:firstLineChars="200"/>
        <w:rPr>
          <w:rFonts w:ascii="Times New Roman" w:hAnsi="Times New Roman" w:eastAsia="仿宋_GB2312" w:cs="仿宋_GB2312"/>
          <w:bCs/>
          <w:color w:val="000000"/>
          <w:sz w:val="32"/>
          <w:szCs w:val="32"/>
        </w:rPr>
      </w:pPr>
      <w:r>
        <w:rPr>
          <w:rFonts w:hint="eastAsia" w:ascii="Times New Roman" w:hAnsi="Times New Roman" w:eastAsia="仿宋_GB2312" w:cs="Times New Roman"/>
          <w:color w:val="000000"/>
          <w:sz w:val="32"/>
          <w:szCs w:val="32"/>
        </w:rPr>
        <w:t>谢谢大家。</w:t>
      </w:r>
      <w:r>
        <w:rPr>
          <w:rFonts w:ascii="Times New Roman" w:hAnsi="Times New Roman" w:eastAsia="仿宋_GB2312" w:cs="Times New Roman"/>
          <w:sz w:val="28"/>
          <w:szCs w:val="28"/>
        </w:rPr>
        <w:br w:type="page"/>
      </w:r>
      <w:r>
        <w:rPr>
          <w:rFonts w:hint="eastAsia" w:ascii="Times New Roman" w:hAnsi="Times New Roman" w:eastAsia="仿宋_GB2312" w:cs="Times New Roman"/>
          <w:sz w:val="28"/>
          <w:szCs w:val="28"/>
        </w:rPr>
        <w:t>Material</w:t>
      </w:r>
      <w:r>
        <w:rPr>
          <w:rFonts w:ascii="Times New Roman" w:hAnsi="Times New Roman" w:eastAsia="仿宋_GB2312" w:cs="Times New Roman"/>
          <w:sz w:val="28"/>
          <w:szCs w:val="28"/>
        </w:rPr>
        <w:t xml:space="preserve"> Ⅰ</w:t>
      </w:r>
      <w:r>
        <w:rPr>
          <w:rFonts w:hint="eastAsia" w:ascii="Times New Roman" w:hAnsi="Times New Roman" w:eastAsia="仿宋_GB2312" w:cs="Times New Roman"/>
          <w:sz w:val="28"/>
          <w:szCs w:val="28"/>
        </w:rPr>
        <w:t xml:space="preserve"> for the press conference of the Press Center for the 20</w:t>
      </w:r>
      <w:r>
        <w:rPr>
          <w:rFonts w:hint="eastAsia" w:ascii="Times New Roman" w:hAnsi="Times New Roman" w:eastAsia="仿宋_GB2312" w:cs="Times New Roman"/>
          <w:sz w:val="28"/>
          <w:szCs w:val="28"/>
          <w:vertAlign w:val="superscript"/>
        </w:rPr>
        <w:t>th</w:t>
      </w:r>
      <w:r>
        <w:rPr>
          <w:rFonts w:hint="eastAsia" w:ascii="Times New Roman" w:hAnsi="Times New Roman" w:eastAsia="仿宋_GB2312" w:cs="Times New Roman"/>
          <w:sz w:val="28"/>
          <w:szCs w:val="28"/>
        </w:rPr>
        <w:t xml:space="preserve"> National Congress of the Communist Party of China</w:t>
      </w:r>
    </w:p>
    <w:p>
      <w:pPr>
        <w:spacing w:line="600" w:lineRule="exact"/>
        <w:rPr>
          <w:rFonts w:ascii="Times New Roman" w:hAnsi="Times New Roman" w:eastAsia="仿宋_GB2312" w:cs="仿宋_GB2312"/>
          <w:bCs/>
          <w:color w:val="000000"/>
          <w:sz w:val="32"/>
          <w:szCs w:val="32"/>
        </w:rPr>
      </w:pPr>
    </w:p>
    <w:p>
      <w:pPr>
        <w:spacing w:line="600" w:lineRule="exact"/>
        <w:jc w:val="center"/>
        <w:rPr>
          <w:rFonts w:ascii="Times New Roman" w:hAnsi="Times New Roman" w:cs="Times New Roman"/>
          <w:b/>
          <w:sz w:val="36"/>
          <w:szCs w:val="36"/>
        </w:rPr>
      </w:pPr>
      <w:r>
        <w:rPr>
          <w:rFonts w:hint="eastAsia" w:ascii="Times New Roman" w:hAnsi="Times New Roman" w:cs="Times New Roman"/>
          <w:b/>
          <w:sz w:val="36"/>
          <w:szCs w:val="36"/>
        </w:rPr>
        <w:t>Remarks</w:t>
      </w:r>
      <w:r>
        <w:rPr>
          <w:rFonts w:ascii="Times New Roman" w:hAnsi="Times New Roman" w:cs="Times New Roman"/>
          <w:b/>
          <w:sz w:val="36"/>
          <w:szCs w:val="36"/>
        </w:rPr>
        <w:t xml:space="preserve"> </w:t>
      </w:r>
      <w:r>
        <w:rPr>
          <w:rFonts w:hint="eastAsia" w:ascii="Times New Roman" w:hAnsi="Times New Roman" w:cs="Times New Roman"/>
          <w:b/>
          <w:sz w:val="36"/>
          <w:szCs w:val="36"/>
        </w:rPr>
        <w:t>at</w:t>
      </w:r>
      <w:r>
        <w:rPr>
          <w:rFonts w:ascii="Times New Roman" w:hAnsi="Times New Roman" w:cs="Times New Roman"/>
          <w:b/>
          <w:sz w:val="36"/>
          <w:szCs w:val="36"/>
        </w:rPr>
        <w:t xml:space="preserve"> the press conference of the Press Center for the 20th National Congress of the Communist Party of China</w:t>
      </w:r>
    </w:p>
    <w:p>
      <w:pPr>
        <w:spacing w:line="600" w:lineRule="exact"/>
        <w:jc w:val="center"/>
        <w:rPr>
          <w:rFonts w:ascii="Times New Roman" w:hAnsi="Times New Roman" w:cs="Times New Roman"/>
          <w:sz w:val="30"/>
          <w:szCs w:val="30"/>
        </w:rPr>
      </w:pPr>
      <w:r>
        <w:rPr>
          <w:rFonts w:ascii="Times New Roman" w:hAnsi="Times New Roman" w:cs="Times New Roman"/>
          <w:sz w:val="30"/>
          <w:szCs w:val="30"/>
        </w:rPr>
        <w:t>(</w:t>
      </w:r>
      <w:r>
        <w:rPr>
          <w:rFonts w:hint="eastAsia" w:ascii="Times New Roman" w:hAnsi="Times New Roman" w:cs="Times New Roman"/>
          <w:sz w:val="30"/>
          <w:szCs w:val="30"/>
        </w:rPr>
        <w:t>October 17</w:t>
      </w:r>
      <w:r>
        <w:rPr>
          <w:rFonts w:ascii="Times New Roman" w:hAnsi="Times New Roman" w:cs="Times New Roman"/>
          <w:sz w:val="30"/>
          <w:szCs w:val="30"/>
        </w:rPr>
        <w:t>, 202</w:t>
      </w:r>
      <w:r>
        <w:rPr>
          <w:rFonts w:hint="eastAsia" w:ascii="Times New Roman" w:hAnsi="Times New Roman" w:cs="Times New Roman"/>
          <w:sz w:val="30"/>
          <w:szCs w:val="30"/>
        </w:rPr>
        <w:t>2</w:t>
      </w:r>
      <w:r>
        <w:rPr>
          <w:rFonts w:ascii="Times New Roman" w:hAnsi="Times New Roman" w:cs="Times New Roman"/>
          <w:sz w:val="30"/>
          <w:szCs w:val="30"/>
        </w:rPr>
        <w:t>)</w:t>
      </w:r>
    </w:p>
    <w:p>
      <w:pPr>
        <w:spacing w:line="600" w:lineRule="exact"/>
        <w:jc w:val="center"/>
        <w:rPr>
          <w:rFonts w:ascii="Times New Roman" w:hAnsi="Times New Roman" w:cs="Times New Roman"/>
          <w:b/>
          <w:bCs/>
          <w:sz w:val="32"/>
          <w:szCs w:val="32"/>
        </w:rPr>
      </w:pPr>
      <w:r>
        <w:rPr>
          <w:rFonts w:hint="eastAsia" w:ascii="Times New Roman" w:hAnsi="Times New Roman" w:cs="Times New Roman"/>
          <w:b/>
          <w:bCs/>
          <w:sz w:val="32"/>
          <w:szCs w:val="32"/>
        </w:rPr>
        <w:t xml:space="preserve">The Central Commission for Discipline Inspection of the </w:t>
      </w:r>
      <w:r>
        <w:rPr>
          <w:rFonts w:ascii="Times New Roman" w:hAnsi="Times New Roman" w:cs="Times New Roman"/>
          <w:b/>
          <w:bCs/>
          <w:sz w:val="32"/>
          <w:szCs w:val="32"/>
        </w:rPr>
        <w:t>Communist Party of China</w:t>
      </w:r>
      <w:r>
        <w:rPr>
          <w:rFonts w:hint="eastAsia" w:ascii="Times New Roman" w:hAnsi="Times New Roman" w:cs="Times New Roman"/>
          <w:b/>
          <w:bCs/>
          <w:sz w:val="32"/>
          <w:szCs w:val="32"/>
        </w:rPr>
        <w:t xml:space="preserve"> and the National Supervisory Commission</w:t>
      </w:r>
    </w:p>
    <w:p>
      <w:pPr>
        <w:spacing w:line="600" w:lineRule="exact"/>
        <w:rPr>
          <w:rFonts w:ascii="Times New Roman" w:hAnsi="Times New Roman"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Ladies and gentlemen, friends,</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Hello, everyone. The 20</w:t>
      </w:r>
      <w:r>
        <w:rPr>
          <w:rFonts w:ascii="Times New Roman" w:hAnsi="Times New Roman" w:eastAsia="方正仿宋_GBK" w:cs="Times New Roman"/>
          <w:sz w:val="32"/>
          <w:szCs w:val="32"/>
        </w:rPr>
        <w:t>th</w:t>
      </w:r>
      <w:r>
        <w:rPr>
          <w:rFonts w:hint="eastAsia" w:ascii="Times New Roman" w:hAnsi="Times New Roman" w:eastAsia="方正仿宋_GBK" w:cs="Times New Roman"/>
          <w:sz w:val="32"/>
          <w:szCs w:val="32"/>
        </w:rPr>
        <w:t xml:space="preserve"> National Congress of the Communist Party of China (CPC) opene</w:t>
      </w:r>
      <w:r>
        <w:rPr>
          <w:rFonts w:ascii="Times New Roman" w:hAnsi="Times New Roman" w:eastAsia="方正仿宋_GBK" w:cs="Times New Roman"/>
          <w:sz w:val="32"/>
          <w:szCs w:val="32"/>
        </w:rPr>
        <w:t>d</w:t>
      </w:r>
      <w:r>
        <w:rPr>
          <w:rFonts w:hint="eastAsia" w:ascii="Times New Roman" w:hAnsi="Times New Roman" w:eastAsia="方正仿宋_GBK" w:cs="Times New Roman"/>
          <w:sz w:val="32"/>
          <w:szCs w:val="32"/>
        </w:rPr>
        <w:t xml:space="preserve"> yesterday, drawing wide attention both at home and from abroad. General Secretary Xi Jinping</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report, laying out the strategic deployments for advancing Party </w:t>
      </w:r>
      <w:r>
        <w:rPr>
          <w:rFonts w:ascii="Times New Roman" w:hAnsi="Times New Roman" w:eastAsia="方正仿宋_GBK" w:cs="Times New Roman"/>
          <w:sz w:val="32"/>
          <w:szCs w:val="32"/>
        </w:rPr>
        <w:t>building</w:t>
      </w:r>
      <w:r>
        <w:rPr>
          <w:rFonts w:hint="eastAsia" w:ascii="Times New Roman" w:hAnsi="Times New Roman" w:eastAsia="方正仿宋_GBK" w:cs="Times New Roman"/>
          <w:sz w:val="32"/>
          <w:szCs w:val="32"/>
        </w:rPr>
        <w:t>, is a reminder of</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the remarkable journey the Party has travelled in exercising full and strict self-governance in </w:t>
      </w:r>
      <w:r>
        <w:rPr>
          <w:rFonts w:ascii="Times New Roman" w:hAnsi="Times New Roman" w:eastAsia="方正仿宋_GBK" w:cs="Times New Roman"/>
          <w:sz w:val="32"/>
          <w:szCs w:val="32"/>
        </w:rPr>
        <w:t>the</w:t>
      </w:r>
      <w:r>
        <w:rPr>
          <w:rFonts w:hint="eastAsia" w:ascii="Times New Roman" w:hAnsi="Times New Roman" w:eastAsia="方正仿宋_GBK" w:cs="Times New Roman"/>
          <w:sz w:val="32"/>
          <w:szCs w:val="32"/>
        </w:rPr>
        <w:t xml:space="preserve"> new era.</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Ten years ago, when General Secretary Xi Jinping met domestic and international journalists upon</w:t>
      </w:r>
      <w:r>
        <w:rPr>
          <w:rFonts w:ascii="Times New Roman" w:hAnsi="Times New Roman" w:eastAsia="方正仿宋_GBK" w:cs="Times New Roman"/>
          <w:sz w:val="32"/>
          <w:szCs w:val="32"/>
        </w:rPr>
        <w:t xml:space="preserve"> the</w:t>
      </w:r>
      <w:r>
        <w:rPr>
          <w:rFonts w:hint="eastAsia" w:ascii="Times New Roman" w:hAnsi="Times New Roman" w:eastAsia="方正仿宋_GBK" w:cs="Times New Roman"/>
          <w:sz w:val="32"/>
          <w:szCs w:val="32"/>
        </w:rPr>
        <w:t xml:space="preserve"> conclusion of the 18th CPC National Congress, he stressed that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goal corresponded to the people</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aspiration for a better life, and that under the new circumstances, there were many pressing problems within the Party that needed to be resolved. He urged all Party members to stay on full alert and </w:t>
      </w:r>
      <w:r>
        <w:rPr>
          <w:rFonts w:ascii="Times New Roman" w:hAnsi="Times New Roman" w:eastAsia="方正仿宋_GBK" w:cs="Times New Roman"/>
          <w:sz w:val="32"/>
          <w:szCs w:val="32"/>
        </w:rPr>
        <w:t xml:space="preserve">keep firmly in mind the old adage that </w:t>
      </w:r>
      <w:r>
        <w:rPr>
          <w:rFonts w:hint="eastAsia" w:ascii="Times New Roman" w:hAnsi="Times New Roman" w:eastAsia="方正仿宋_GBK" w:cs="Times New Roman"/>
          <w:sz w:val="32"/>
          <w:szCs w:val="32"/>
        </w:rPr>
        <w:t>i</w:t>
      </w:r>
      <w:r>
        <w:rPr>
          <w:rFonts w:ascii="Times New Roman" w:hAnsi="Times New Roman" w:eastAsia="方正仿宋_GBK" w:cs="Times New Roman"/>
          <w:sz w:val="32"/>
          <w:szCs w:val="32"/>
        </w:rPr>
        <w:t>t takes a good blacksmith to make good steel</w:t>
      </w:r>
      <w:r>
        <w:rPr>
          <w:rFonts w:hint="eastAsia" w:ascii="Times New Roman" w:hAnsi="Times New Roman" w:eastAsia="方正仿宋_GBK" w:cs="Times New Roman"/>
          <w:sz w:val="32"/>
          <w:szCs w:val="32"/>
        </w:rPr>
        <w:t>.</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Over the</w:t>
      </w:r>
      <w:r>
        <w:rPr>
          <w:rFonts w:hint="eastAsia" w:ascii="Times New Roman" w:hAnsi="Times New Roman" w:eastAsia="方正仿宋_GBK" w:cs="Times New Roman"/>
          <w:sz w:val="32"/>
          <w:szCs w:val="32"/>
        </w:rPr>
        <w:t xml:space="preserve"> past decade, the CPC Central Committee with Comrade Xi Jinping at its core exercised full and strict Party self-governance as part of the its overall strategy, and </w:t>
      </w:r>
      <w:r>
        <w:rPr>
          <w:rFonts w:ascii="Times New Roman" w:hAnsi="Times New Roman" w:eastAsia="方正仿宋_GBK" w:cs="Times New Roman"/>
          <w:sz w:val="32"/>
          <w:szCs w:val="32"/>
        </w:rPr>
        <w:t>carried</w:t>
      </w:r>
      <w:r>
        <w:rPr>
          <w:rFonts w:hint="eastAsia" w:ascii="Times New Roman" w:hAnsi="Times New Roman" w:eastAsia="方正仿宋_GBK" w:cs="Times New Roman"/>
          <w:sz w:val="32"/>
          <w:szCs w:val="32"/>
        </w:rPr>
        <w:t xml:space="preserve"> out an unprecedentedly tough fight against corruption with the willpower to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offend a few thousand corrupt officials rather than fail to live up to the expectations of 1.4 billion Chinese people.</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With a decade</w:t>
      </w:r>
      <w:r>
        <w:rPr>
          <w:rFonts w:hint="eastAsia" w:ascii="Times New Roman" w:hAnsi="Times New Roman" w:eastAsia="方正仿宋_GBK" w:cs="Times New Roman"/>
          <w:sz w:val="32"/>
          <w:szCs w:val="32"/>
        </w:rPr>
        <w:t xml:space="preserve"> of </w:t>
      </w:r>
      <w:r>
        <w:rPr>
          <w:rFonts w:ascii="Times New Roman" w:hAnsi="Times New Roman" w:eastAsia="方正仿宋_GBK" w:cs="Times New Roman"/>
          <w:sz w:val="32"/>
          <w:szCs w:val="32"/>
        </w:rPr>
        <w:t xml:space="preserve">unswerving efforts, great progress has been made in the full and strict </w:t>
      </w:r>
      <w:r>
        <w:rPr>
          <w:rFonts w:hint="eastAsia" w:ascii="Times New Roman" w:hAnsi="Times New Roman" w:eastAsia="方正仿宋_GBK" w:cs="Times New Roman"/>
          <w:sz w:val="32"/>
          <w:szCs w:val="32"/>
        </w:rPr>
        <w:t>self-</w:t>
      </w:r>
      <w:r>
        <w:rPr>
          <w:rFonts w:ascii="Times New Roman" w:hAnsi="Times New Roman" w:eastAsia="方正仿宋_GBK" w:cs="Times New Roman"/>
          <w:sz w:val="32"/>
          <w:szCs w:val="32"/>
        </w:rPr>
        <w:t>governance of the Party in the new era.</w:t>
      </w:r>
      <w:r>
        <w:rPr>
          <w:rFonts w:hint="eastAsia" w:ascii="Times New Roman" w:hAnsi="Times New Roman" w:eastAsia="方正仿宋_GBK" w:cs="Times New Roman"/>
          <w:sz w:val="32"/>
          <w:szCs w:val="32"/>
        </w:rPr>
        <w:t xml:space="preserve"> We have transformed lax and weak governance over the Party, prevented the Party from betraying its essence or changing its color due to sprawling corruption, the Four Malfeasances (formalities for formalities</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 sake, bureaucratism, hedonism and extravagance</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 and pursuit of privilege, and kept the infiltration and interference from interest groups and establishment groups at bay. We have gained the historical initiative for maintaining close ties </w:t>
      </w:r>
      <w:r>
        <w:rPr>
          <w:rFonts w:ascii="Times New Roman" w:hAnsi="Times New Roman" w:eastAsia="方正仿宋_GBK" w:cs="Times New Roman"/>
          <w:sz w:val="32"/>
          <w:szCs w:val="32"/>
        </w:rPr>
        <w:t>with the</w:t>
      </w:r>
      <w:r>
        <w:rPr>
          <w:rFonts w:hint="eastAsia" w:ascii="Times New Roman" w:hAnsi="Times New Roman" w:eastAsia="方正仿宋_GBK" w:cs="Times New Roman"/>
          <w:sz w:val="32"/>
          <w:szCs w:val="32"/>
        </w:rPr>
        <w:t xml:space="preserve"> people and winning their heartfelt support, and for ensuring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great solidarity and unity, its position at the forefront of the times, and its role in leading the people toward great national rejuvenation.</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Exercising full and strict Party self-governance is a distinct theme of Party </w:t>
      </w:r>
      <w:r>
        <w:rPr>
          <w:rFonts w:ascii="Times New Roman" w:hAnsi="Times New Roman" w:eastAsia="方正仿宋_GBK" w:cs="Times New Roman"/>
          <w:sz w:val="32"/>
          <w:szCs w:val="32"/>
        </w:rPr>
        <w:t>building</w:t>
      </w:r>
      <w:r>
        <w:rPr>
          <w:rFonts w:hint="eastAsia" w:ascii="Times New Roman" w:hAnsi="Times New Roman" w:eastAsia="方正仿宋_GBK" w:cs="Times New Roman"/>
          <w:sz w:val="32"/>
          <w:szCs w:val="32"/>
        </w:rPr>
        <w:t xml:space="preserve"> in the new era. Giving top priority to its political work and upholding the centralized, unified leadership of the CPC Central Committee as its foremost political principle, the Party has made great efforts to regulate political activities and conduct within the Party and enhance political oversight to ensure that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theories, guidelines, principles and policies as well as the decisions and deployments of the CPC Central Committee achieve desired results. The Party has started from </w:t>
      </w:r>
      <w:r>
        <w:rPr>
          <w:rFonts w:ascii="Times New Roman" w:hAnsi="Times New Roman" w:eastAsia="方正仿宋_GBK" w:cs="Times New Roman"/>
          <w:sz w:val="32"/>
          <w:szCs w:val="32"/>
        </w:rPr>
        <w:t>adopt</w:t>
      </w:r>
      <w:r>
        <w:rPr>
          <w:rFonts w:hint="eastAsia" w:ascii="Times New Roman" w:hAnsi="Times New Roman" w:eastAsia="方正仿宋_GBK" w:cs="Times New Roman"/>
          <w:sz w:val="32"/>
          <w:szCs w:val="32"/>
        </w:rPr>
        <w:t xml:space="preserve">ing and implementing the Eight Rules (improving </w:t>
      </w:r>
      <w:r>
        <w:rPr>
          <w:rFonts w:ascii="Times New Roman" w:hAnsi="Times New Roman" w:eastAsia="方正仿宋_GBK" w:cs="Times New Roman"/>
          <w:sz w:val="32"/>
          <w:szCs w:val="32"/>
        </w:rPr>
        <w:t>investigation</w:t>
      </w:r>
      <w:r>
        <w:rPr>
          <w:rFonts w:hint="eastAsia" w:ascii="Times New Roman" w:hAnsi="Times New Roman" w:eastAsia="方正仿宋_GBK" w:cs="Times New Roman"/>
          <w:sz w:val="32"/>
          <w:szCs w:val="32"/>
        </w:rPr>
        <w:t xml:space="preserve"> and fact-finding trips, streamlining meetings and other activities, reducing documents and briefings, standardizing arrangements for visits abroad, improving security procedures, improving news reports, imposing restrictions on publishing writings, and practicing diligence and frugality), and kept up the efforts to tackle the Four Malfeasances, thus getting rid of longstanding unhealthy practices and deep-rooted problems and further consolidating the political foundation for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long-term governance. </w:t>
      </w:r>
      <w:r>
        <w:rPr>
          <w:rFonts w:ascii="Times New Roman" w:hAnsi="Times New Roman" w:eastAsia="方正仿宋_GBK" w:cs="Times New Roman"/>
          <w:sz w:val="32"/>
          <w:szCs w:val="32"/>
        </w:rPr>
        <w:t xml:space="preserve">The </w:t>
      </w:r>
      <w:r>
        <w:rPr>
          <w:rFonts w:hint="eastAsia" w:ascii="Times New Roman" w:hAnsi="Times New Roman" w:eastAsia="方正仿宋_GBK" w:cs="Times New Roman"/>
          <w:sz w:val="32"/>
          <w:szCs w:val="32"/>
        </w:rPr>
        <w:t xml:space="preserve">CPC has </w:t>
      </w:r>
      <w:r>
        <w:rPr>
          <w:rFonts w:ascii="Times New Roman" w:hAnsi="Times New Roman" w:eastAsia="方正仿宋_GBK" w:cs="Times New Roman"/>
          <w:sz w:val="32"/>
          <w:szCs w:val="32"/>
        </w:rPr>
        <w:t>strengthened</w:t>
      </w:r>
      <w:r>
        <w:rPr>
          <w:rFonts w:hint="eastAsia" w:ascii="Times New Roman" w:hAnsi="Times New Roman" w:eastAsia="方正仿宋_GBK" w:cs="Times New Roman"/>
          <w:sz w:val="32"/>
          <w:szCs w:val="32"/>
        </w:rPr>
        <w:t xml:space="preserve"> its discipline on the whole Party. Remaining committed to the principle of being strict in self-governance, the Party has enforced rigorous political disciplines and rules in a genuine, brave, and constant effort. </w:t>
      </w: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 xml:space="preserve">he Party has maintained zero-tolerance for corruption and taken coordinated action to ensure that officials dare not to, are denied the </w:t>
      </w:r>
      <w:r>
        <w:rPr>
          <w:rFonts w:ascii="Times New Roman" w:hAnsi="Times New Roman" w:eastAsia="方正仿宋_GBK" w:cs="Times New Roman"/>
          <w:sz w:val="32"/>
          <w:szCs w:val="32"/>
        </w:rPr>
        <w:t>opportunity</w:t>
      </w:r>
      <w:r>
        <w:rPr>
          <w:rFonts w:hint="eastAsia" w:ascii="Times New Roman" w:hAnsi="Times New Roman" w:eastAsia="方正仿宋_GBK" w:cs="Times New Roman"/>
          <w:sz w:val="32"/>
          <w:szCs w:val="32"/>
        </w:rPr>
        <w:t xml:space="preserve"> to, and have </w:t>
      </w:r>
      <w:r>
        <w:rPr>
          <w:rFonts w:ascii="Times New Roman" w:hAnsi="Times New Roman" w:eastAsia="方正仿宋_GBK" w:cs="Times New Roman"/>
          <w:sz w:val="32"/>
          <w:szCs w:val="32"/>
        </w:rPr>
        <w:t>n</w:t>
      </w:r>
      <w:r>
        <w:rPr>
          <w:rFonts w:hint="eastAsia" w:ascii="Times New Roman" w:hAnsi="Times New Roman" w:eastAsia="方正仿宋_GBK" w:cs="Times New Roman"/>
          <w:sz w:val="32"/>
          <w:szCs w:val="32"/>
        </w:rPr>
        <w:t xml:space="preserve">o wish to commit corruption.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have resolutely investigated corruption cases in which political and economic issues are intertwined and punished </w:t>
      </w:r>
      <w:r>
        <w:rPr>
          <w:rFonts w:ascii="Times New Roman" w:hAnsi="Times New Roman" w:eastAsia="方正仿宋_GBK" w:cs="Times New Roman"/>
          <w:sz w:val="32"/>
          <w:szCs w:val="32"/>
        </w:rPr>
        <w:t>corruption</w:t>
      </w:r>
      <w:r>
        <w:rPr>
          <w:rFonts w:hint="eastAsia" w:ascii="Times New Roman" w:hAnsi="Times New Roman" w:eastAsia="方正仿宋_GBK" w:cs="Times New Roman"/>
          <w:sz w:val="32"/>
          <w:szCs w:val="32"/>
        </w:rPr>
        <w:t xml:space="preserve"> that affects people</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lives. </w:t>
      </w:r>
      <w:r>
        <w:rPr>
          <w:rFonts w:ascii="Times New Roman" w:hAnsi="Times New Roman" w:eastAsia="方正仿宋_GBK" w:cs="Times New Roman"/>
          <w:sz w:val="32"/>
          <w:szCs w:val="32"/>
        </w:rPr>
        <w:t>S</w:t>
      </w:r>
      <w:r>
        <w:rPr>
          <w:rFonts w:hint="eastAsia" w:ascii="Times New Roman" w:hAnsi="Times New Roman" w:eastAsia="方正仿宋_GBK" w:cs="Times New Roman"/>
          <w:sz w:val="32"/>
          <w:szCs w:val="32"/>
        </w:rPr>
        <w:t xml:space="preserve">ince the 18th CPC National Congress, the discipline inspection and supervisory organs nationwide have placed 4.648 million cases on file for investigation and prosecution, among which 553 officials registered at and supervised by the CPC Central Committee were investigated and over 25,000 officials at the department or bureau level and over 182,000 officials at the county and director level were punished. </w:t>
      </w:r>
      <w:r>
        <w:rPr>
          <w:rFonts w:ascii="Times New Roman" w:hAnsi="Times New Roman" w:eastAsia="方正仿宋_GBK" w:cs="Times New Roman"/>
          <w:sz w:val="32"/>
          <w:szCs w:val="32"/>
        </w:rPr>
        <w:t>A</w:t>
      </w:r>
      <w:r>
        <w:rPr>
          <w:rFonts w:hint="eastAsia" w:ascii="Times New Roman" w:hAnsi="Times New Roman" w:eastAsia="方正仿宋_GBK" w:cs="Times New Roman"/>
          <w:sz w:val="32"/>
          <w:szCs w:val="32"/>
        </w:rPr>
        <w:t xml:space="preserve">n overwhelming victory has been won in the anti-corruption campaign and the success consolidated.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have been strengthening Party self-supervision and subject ourselves to public oversight. </w:t>
      </w: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 xml:space="preserve">he Party and state oversight systems have been improved to translate the institutional strengths into governance </w:t>
      </w:r>
      <w:r>
        <w:rPr>
          <w:rFonts w:ascii="Times New Roman" w:hAnsi="Times New Roman" w:eastAsia="方正仿宋_GBK" w:cs="Times New Roman"/>
          <w:sz w:val="32"/>
          <w:szCs w:val="32"/>
        </w:rPr>
        <w:t>effectiveness</w:t>
      </w:r>
      <w:r>
        <w:rPr>
          <w:rFonts w:hint="eastAsia" w:ascii="Times New Roman" w:hAnsi="Times New Roman" w:eastAsia="方正仿宋_GBK" w:cs="Times New Roman"/>
          <w:sz w:val="32"/>
          <w:szCs w:val="32"/>
        </w:rPr>
        <w:t>.</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w:t>
      </w:r>
      <w:r>
        <w:rPr>
          <w:rFonts w:hint="eastAsia" w:ascii="Times New Roman" w:hAnsi="Times New Roman" w:eastAsia="方正仿宋_GBK" w:cs="Times New Roman"/>
          <w:sz w:val="32"/>
          <w:szCs w:val="32"/>
        </w:rPr>
        <w:t xml:space="preserve"> hundred years on from its founding, the CPC, which has undergone revolutionary tempering of full and strict Party self-governance in the new era, is still in its prime. </w:t>
      </w:r>
      <w:r>
        <w:rPr>
          <w:rFonts w:ascii="Times New Roman" w:hAnsi="Times New Roman" w:eastAsia="方正仿宋_GBK" w:cs="Times New Roman"/>
          <w:sz w:val="32"/>
          <w:szCs w:val="32"/>
        </w:rPr>
        <w:t>I</w:t>
      </w:r>
      <w:r>
        <w:rPr>
          <w:rFonts w:hint="eastAsia" w:ascii="Times New Roman" w:hAnsi="Times New Roman" w:eastAsia="方正仿宋_GBK" w:cs="Times New Roman"/>
          <w:sz w:val="32"/>
          <w:szCs w:val="32"/>
        </w:rPr>
        <w:t xml:space="preserve">t has found self-reform as the second solution to break the historical cycle of rise and fall. </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 xml:space="preserve">he 20th CPC National Congress has made strategic deployments on exercising full and strict Party self-governance and advancing the great new project of Party building in the new era.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e will acquire a deeper understanding of the decisive significance of the affirmation of both Comrade Xi Jinping</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core position on the Party Central Committee and in the Party as a whole and the guiding role of Xi Jinping Thought on Socialism with Chinese Characteristics for a New Era, and boost our consciousness of the need to maintain political integrity, think in big-picture terms, follow the leadership core, and keep in alignment with the central Party leadership.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will stay confident in the path, the theory, the system, and the culture of socialism with Chinese characteristics.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e will firmly uphold Comrade Xi Jinping</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core position on the CPC Central Committee and in the Party as a whole and uphold the Central Committee</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authority and its centralized, unified leadership.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will consciously arm ourselves with Xi Jinping Thought on Socialism with Chinese Characteristics for a New Era.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will uphold and strengthen the centralized, unified leadership of the CPC Central Committee, improve the institutions for carrying out self-reform of the Party, stringently improve Party conduct and enforce Party disciplines, and resolutely make decisive </w:t>
      </w:r>
      <w:r>
        <w:rPr>
          <w:rFonts w:ascii="Times New Roman" w:hAnsi="Times New Roman" w:eastAsia="方正仿宋_GBK" w:cs="Times New Roman"/>
          <w:sz w:val="32"/>
          <w:szCs w:val="32"/>
        </w:rPr>
        <w:t>efforts</w:t>
      </w:r>
      <w:r>
        <w:rPr>
          <w:rFonts w:hint="eastAsia" w:ascii="Times New Roman" w:hAnsi="Times New Roman" w:eastAsia="方正仿宋_GBK" w:cs="Times New Roman"/>
          <w:sz w:val="32"/>
          <w:szCs w:val="32"/>
        </w:rPr>
        <w:t xml:space="preserve"> to win the protracted war against corruption. The Party will better steer social transformation by engaging in self-</w:t>
      </w:r>
      <w:r>
        <w:rPr>
          <w:rFonts w:ascii="Times New Roman" w:hAnsi="Times New Roman" w:eastAsia="方正仿宋_GBK" w:cs="Times New Roman"/>
          <w:sz w:val="32"/>
          <w:szCs w:val="32"/>
        </w:rPr>
        <w:t>transformation</w:t>
      </w:r>
      <w:r>
        <w:rPr>
          <w:rFonts w:hint="eastAsia" w:ascii="Times New Roman" w:hAnsi="Times New Roman" w:eastAsia="方正仿宋_GBK" w:cs="Times New Roman"/>
          <w:sz w:val="32"/>
          <w:szCs w:val="32"/>
        </w:rPr>
        <w:t>. These are firm guarantees for China</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endeavor toward </w:t>
      </w:r>
      <w:r>
        <w:rPr>
          <w:rFonts w:ascii="Times New Roman" w:hAnsi="Times New Roman" w:eastAsia="方正仿宋_GBK" w:cs="Times New Roman"/>
          <w:sz w:val="32"/>
          <w:szCs w:val="32"/>
        </w:rPr>
        <w:t>building</w:t>
      </w:r>
      <w:r>
        <w:rPr>
          <w:rFonts w:hint="eastAsia" w:ascii="Times New Roman" w:hAnsi="Times New Roman" w:eastAsia="方正仿宋_GBK" w:cs="Times New Roman"/>
          <w:sz w:val="32"/>
          <w:szCs w:val="32"/>
        </w:rPr>
        <w:t xml:space="preserve"> a modern socialist country in all respects. </w:t>
      </w:r>
    </w:p>
    <w:p>
      <w:pPr>
        <w:spacing w:line="600" w:lineRule="exact"/>
        <w:rPr>
          <w:rFonts w:ascii="Times New Roman" w:hAnsi="Times New Roman" w:eastAsia="方正仿宋_GBK" w:cs="Times New Roman"/>
          <w:sz w:val="32"/>
          <w:szCs w:val="32"/>
        </w:rPr>
      </w:pPr>
    </w:p>
    <w:p>
      <w:pPr>
        <w:spacing w:line="600" w:lineRule="exact"/>
        <w:rPr>
          <w:rFonts w:ascii="方正仿宋_GBK" w:eastAsia="方正仿宋_GBK" w:cs="Times New Roman"/>
          <w:b/>
          <w:snapToGrid w:val="0"/>
          <w:spacing w:val="8"/>
          <w:kern w:val="0"/>
          <w:sz w:val="36"/>
          <w:szCs w:val="36"/>
        </w:rPr>
      </w:pPr>
      <w:r>
        <w:rPr>
          <w:rFonts w:hint="eastAsia" w:ascii="Times New Roman" w:hAnsi="Times New Roman" w:eastAsia="方正仿宋_GBK" w:cs="Times New Roman"/>
          <w:sz w:val="32"/>
          <w:szCs w:val="32"/>
        </w:rPr>
        <w:t>Thank you.</w:t>
      </w:r>
    </w:p>
    <w:sectPr>
      <w:headerReference r:id="rId3" w:type="default"/>
      <w:footerReference r:id="rId4" w:type="default"/>
      <w:pgSz w:w="11906" w:h="16838"/>
      <w:pgMar w:top="1758" w:right="1418" w:bottom="181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2 -</w:t>
    </w:r>
    <w:r>
      <w:rPr>
        <w:rFonts w:asci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MmY5OTU1OWY1NmZlNThhMTUwZGIxYjdiMzExYWMifQ=="/>
  </w:docVars>
  <w:rsids>
    <w:rsidRoot w:val="0003634D"/>
    <w:rsid w:val="00021925"/>
    <w:rsid w:val="000231F0"/>
    <w:rsid w:val="0003634D"/>
    <w:rsid w:val="000A727B"/>
    <w:rsid w:val="000F0997"/>
    <w:rsid w:val="002A6AD6"/>
    <w:rsid w:val="003E5AD3"/>
    <w:rsid w:val="003F0A4D"/>
    <w:rsid w:val="00496B65"/>
    <w:rsid w:val="0050589C"/>
    <w:rsid w:val="005262E4"/>
    <w:rsid w:val="005D5415"/>
    <w:rsid w:val="00617728"/>
    <w:rsid w:val="00630AC5"/>
    <w:rsid w:val="00743DAF"/>
    <w:rsid w:val="00880D70"/>
    <w:rsid w:val="008B3DE5"/>
    <w:rsid w:val="00902D76"/>
    <w:rsid w:val="009356EE"/>
    <w:rsid w:val="009A2543"/>
    <w:rsid w:val="00A47BA8"/>
    <w:rsid w:val="00AA540C"/>
    <w:rsid w:val="00AC141F"/>
    <w:rsid w:val="00B44187"/>
    <w:rsid w:val="00C54AF0"/>
    <w:rsid w:val="00D15D93"/>
    <w:rsid w:val="07535E2E"/>
    <w:rsid w:val="07A64AE1"/>
    <w:rsid w:val="0AC66C76"/>
    <w:rsid w:val="0B0E4E77"/>
    <w:rsid w:val="0ED87C76"/>
    <w:rsid w:val="14975EDD"/>
    <w:rsid w:val="19C82F75"/>
    <w:rsid w:val="1A330456"/>
    <w:rsid w:val="2EF53AD4"/>
    <w:rsid w:val="2F023B67"/>
    <w:rsid w:val="306727B0"/>
    <w:rsid w:val="38344261"/>
    <w:rsid w:val="38CC3AF8"/>
    <w:rsid w:val="3D0F19AA"/>
    <w:rsid w:val="3F5D36FC"/>
    <w:rsid w:val="45A100BA"/>
    <w:rsid w:val="4C96024D"/>
    <w:rsid w:val="4D203FBB"/>
    <w:rsid w:val="4FF37764"/>
    <w:rsid w:val="53D1600F"/>
    <w:rsid w:val="56951575"/>
    <w:rsid w:val="5A2B444E"/>
    <w:rsid w:val="5DE56AA9"/>
    <w:rsid w:val="5FBD70AF"/>
    <w:rsid w:val="607C7302"/>
    <w:rsid w:val="60D1764E"/>
    <w:rsid w:val="626F711E"/>
    <w:rsid w:val="66182D95"/>
    <w:rsid w:val="67627252"/>
    <w:rsid w:val="680C5410"/>
    <w:rsid w:val="682664D1"/>
    <w:rsid w:val="6D226B93"/>
    <w:rsid w:val="7B073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060"/>
      </w:tabs>
      <w:spacing w:line="620" w:lineRule="exact"/>
      <w:ind w:firstLine="200" w:firstLineChars="200"/>
    </w:pPr>
    <w:rPr>
      <w:rFonts w:ascii="方正楷体_GBK" w:eastAsia="方正楷体_GBK"/>
      <w:b/>
      <w:spacing w:val="8"/>
      <w:sz w:val="36"/>
      <w:szCs w:val="36"/>
    </w:rPr>
  </w:style>
  <w:style w:type="paragraph" w:styleId="7">
    <w:name w:val="Normal (Web)"/>
    <w:next w:val="3"/>
    <w:uiPriority w:val="0"/>
    <w:pPr>
      <w:spacing w:before="100" w:beforeAutospacing="1" w:after="100" w:afterAutospacing="1"/>
    </w:pPr>
    <w:rPr>
      <w:rFonts w:ascii="宋体" w:hAnsi="Times New Roman" w:eastAsia="宋体" w:cs="宋体"/>
      <w:sz w:val="24"/>
      <w:szCs w:val="24"/>
      <w:lang w:val="en-US" w:eastAsia="zh-CN" w:bidi="ar-SA"/>
    </w:rPr>
  </w:style>
  <w:style w:type="character" w:styleId="10">
    <w:name w:val="Strong"/>
    <w:qFormat/>
    <w:uiPriority w:val="0"/>
    <w:rPr>
      <w:b/>
    </w:rPr>
  </w:style>
  <w:style w:type="character" w:styleId="11">
    <w:name w:val="Hyperlink"/>
    <w:basedOn w:val="9"/>
    <w:qFormat/>
    <w:uiPriority w:val="0"/>
    <w:rPr>
      <w:color w:val="0000FF"/>
      <w:u w:val="single"/>
    </w:rPr>
  </w:style>
  <w:style w:type="paragraph" w:customStyle="1" w:styleId="12">
    <w:name w:val="列出段落1"/>
    <w:basedOn w:val="1"/>
    <w:uiPriority w:val="0"/>
    <w:pPr>
      <w:ind w:firstLine="200" w:firstLineChars="200"/>
    </w:pPr>
  </w:style>
  <w:style w:type="paragraph" w:customStyle="1" w:styleId="13">
    <w:name w:val="样式1"/>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1199</Words>
  <Characters>6836</Characters>
  <Lines>56</Lines>
  <Paragraphs>16</Paragraphs>
  <TotalTime>47</TotalTime>
  <ScaleCrop>false</ScaleCrop>
  <LinksUpToDate>false</LinksUpToDate>
  <CharactersWithSpaces>8019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2021-06-20T17:13:00Z</dcterms:created>
  <dc:creator>aa</dc:creator>
  <cp:lastModifiedBy>Lenovo</cp:lastModifiedBy>
  <cp:lastPrinted>2022-10-09T02:50:00Z</cp:lastPrinted>
  <dcterms:modified xsi:type="dcterms:W3CDTF">2022-10-17T10:05:18Z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9A0735ABE85D449EAAB6AF9360F0257C</vt:lpwstr>
  </property>
</Properties>
</file>